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FAB" w:rsidRPr="000647EA" w:rsidRDefault="003A5FAB" w:rsidP="003A5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47EA">
        <w:rPr>
          <w:rFonts w:ascii="Times New Roman" w:hAnsi="Times New Roman" w:cs="Times New Roman"/>
          <w:b/>
          <w:sz w:val="24"/>
          <w:szCs w:val="24"/>
        </w:rPr>
        <w:t>Этап внедрения</w:t>
      </w:r>
    </w:p>
    <w:p w:rsidR="007A652B" w:rsidRPr="000647EA" w:rsidRDefault="003A5FAB" w:rsidP="003F2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7EA">
        <w:rPr>
          <w:rFonts w:ascii="Times New Roman" w:hAnsi="Times New Roman" w:cs="Times New Roman"/>
          <w:b/>
          <w:sz w:val="24"/>
          <w:szCs w:val="24"/>
        </w:rPr>
        <w:t>Программа преодоления школьной неуспешности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6"/>
        <w:gridCol w:w="2248"/>
        <w:gridCol w:w="1628"/>
        <w:gridCol w:w="1851"/>
        <w:gridCol w:w="1598"/>
      </w:tblGrid>
      <w:tr w:rsidR="003A5FAB" w:rsidRPr="000647EA" w:rsidTr="00D50858">
        <w:tc>
          <w:tcPr>
            <w:tcW w:w="2246" w:type="dxa"/>
          </w:tcPr>
          <w:p w:rsidR="003A5FAB" w:rsidRPr="000647EA" w:rsidRDefault="003A5FAB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2248" w:type="dxa"/>
          </w:tcPr>
          <w:p w:rsidR="003A5FAB" w:rsidRPr="000647EA" w:rsidRDefault="003A5FAB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28" w:type="dxa"/>
          </w:tcPr>
          <w:p w:rsidR="003A5FAB" w:rsidRPr="000647EA" w:rsidRDefault="003A5FAB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51" w:type="dxa"/>
          </w:tcPr>
          <w:p w:rsidR="003A5FAB" w:rsidRPr="000647EA" w:rsidRDefault="003A5FAB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98" w:type="dxa"/>
          </w:tcPr>
          <w:p w:rsidR="003A5FAB" w:rsidRPr="000647EA" w:rsidRDefault="003A5FAB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0647EA" w:rsidRPr="000647EA" w:rsidTr="00D50858">
        <w:trPr>
          <w:trHeight w:val="3101"/>
        </w:trPr>
        <w:tc>
          <w:tcPr>
            <w:tcW w:w="2246" w:type="dxa"/>
            <w:vMerge w:val="restart"/>
          </w:tcPr>
          <w:p w:rsidR="000647EA" w:rsidRPr="000647EA" w:rsidRDefault="000647EA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целостной систематической работы со слабоуспевающими обучающими, повышение их уровня обученности и обучаемости.</w:t>
            </w:r>
          </w:p>
        </w:tc>
        <w:tc>
          <w:tcPr>
            <w:tcW w:w="2248" w:type="dxa"/>
          </w:tcPr>
          <w:p w:rsidR="000647EA" w:rsidRPr="000647EA" w:rsidRDefault="000647EA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летнего оздоровительного лагеря</w:t>
            </w:r>
          </w:p>
        </w:tc>
        <w:tc>
          <w:tcPr>
            <w:tcW w:w="1628" w:type="dxa"/>
          </w:tcPr>
          <w:p w:rsidR="000647EA" w:rsidRPr="000647EA" w:rsidRDefault="000647EA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14.06.2021-20.06.2021</w:t>
            </w:r>
          </w:p>
        </w:tc>
        <w:tc>
          <w:tcPr>
            <w:tcW w:w="1851" w:type="dxa"/>
          </w:tcPr>
          <w:p w:rsidR="000647EA" w:rsidRPr="000647EA" w:rsidRDefault="000647EA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педагог-организатор, воспитатели</w:t>
            </w:r>
          </w:p>
        </w:tc>
        <w:tc>
          <w:tcPr>
            <w:tcW w:w="1598" w:type="dxa"/>
          </w:tcPr>
          <w:p w:rsidR="000647EA" w:rsidRPr="000647EA" w:rsidRDefault="000647EA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0647EA" w:rsidRPr="000647EA" w:rsidTr="00D50858">
        <w:trPr>
          <w:trHeight w:val="820"/>
        </w:trPr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ко дню Русского языка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05.06.2021-08.06.2021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28.06.2021-04.07.2021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Анкета/мониторинг для родителей об интересах, увлечениях детей, их планах на будущее. Консультации, индивидуальные беседы с родителями.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12.07.2021-18.07.2021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классные руководители 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Участие учащихся в дистанционных, олимпиад и конкурсах.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647EA" w:rsidRPr="000647EA" w:rsidTr="00D50858">
        <w:trPr>
          <w:trHeight w:val="703"/>
        </w:trPr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слабоуспевающими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ШМО. Выявление методических проблем. Организация наставничества.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Входные контрольные работы по </w:t>
            </w:r>
            <w:r w:rsidRPr="0006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предметам и их анализ. 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учителя </w:t>
            </w:r>
            <w:r w:rsidRPr="0006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Всероссийской предметной олимпиаде школьников. Подготовка к школьной НПК «Шаг в будущее»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предметной недели русского языка и литературы 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11.10.2021-17.10.2021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предметной недели иностранных языков  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25.10.2021-31.10.2021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Подготовка к ОГЭ, ЕГЭ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0647EA" w:rsidRPr="000647EA" w:rsidTr="00D50858">
        <w:tc>
          <w:tcPr>
            <w:tcW w:w="2246" w:type="dxa"/>
            <w:vMerge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Предметная неделя начальных классов</w:t>
            </w:r>
          </w:p>
        </w:tc>
        <w:tc>
          <w:tcPr>
            <w:tcW w:w="162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22.11.2021-30.11.2021</w:t>
            </w:r>
          </w:p>
        </w:tc>
        <w:tc>
          <w:tcPr>
            <w:tcW w:w="1851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0647EA" w:rsidRPr="000647EA" w:rsidRDefault="000647EA" w:rsidP="00D5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E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</w:tbl>
    <w:p w:rsidR="003A5FAB" w:rsidRPr="000647EA" w:rsidRDefault="003A5FAB" w:rsidP="003A5FAB">
      <w:pPr>
        <w:rPr>
          <w:rFonts w:ascii="Times New Roman" w:hAnsi="Times New Roman" w:cs="Times New Roman"/>
          <w:sz w:val="24"/>
          <w:szCs w:val="24"/>
        </w:rPr>
      </w:pPr>
    </w:p>
    <w:sectPr w:rsidR="003A5FAB" w:rsidRPr="0006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16"/>
    <w:rsid w:val="000647EA"/>
    <w:rsid w:val="002B0C16"/>
    <w:rsid w:val="003A5FAB"/>
    <w:rsid w:val="003F2911"/>
    <w:rsid w:val="0047684E"/>
    <w:rsid w:val="0074357F"/>
    <w:rsid w:val="007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2021-08-24T08:19:00Z</dcterms:created>
  <dcterms:modified xsi:type="dcterms:W3CDTF">2021-08-24T08:19:00Z</dcterms:modified>
</cp:coreProperties>
</file>